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0"/>
          <w:szCs w:val="40"/>
        </w:rPr>
      </w:pPr>
      <w:r w:rsidDel="00000000" w:rsidR="00000000" w:rsidRPr="00000000">
        <w:rPr>
          <w:sz w:val="40"/>
          <w:szCs w:val="40"/>
          <w:rtl w:val="0"/>
        </w:rPr>
        <w:t xml:space="preserve">CONCERTO COMPETITION APPLICATION FORM</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rtl w:val="0"/>
        </w:rPr>
        <w:t xml:space="preserve">Guidelines</w:t>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Concerto Competition is open to all members in good standing of the YYSO, with all tuition paid.</w:t>
      </w:r>
      <w:r w:rsidDel="00000000" w:rsidR="00000000" w:rsidRPr="00000000">
        <w:rPr>
          <w:rtl w:val="0"/>
        </w:rPr>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Members may win the Competition one time only.</w:t>
      </w: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Members shall compete on the instrument they normally play in the YYSO; piano is an exception.</w:t>
      </w:r>
      <w:r w:rsidDel="00000000" w:rsidR="00000000" w:rsidRPr="00000000">
        <w:rPr>
          <w:rtl w:val="0"/>
        </w:rPr>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All contestants must provide their own accompanist. The</w:t>
      </w:r>
      <w:r w:rsidDel="00000000" w:rsidR="00000000" w:rsidRPr="00000000">
        <w:rPr>
          <w:rtl w:val="0"/>
        </w:rPr>
        <w:t xml:space="preserve"> accompanist must be live (in-person).</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Concerto Competition is a live competition only.</w:t>
      </w:r>
      <w:r w:rsidDel="00000000" w:rsidR="00000000" w:rsidRPr="00000000">
        <w:rPr>
          <w:rtl w:val="0"/>
        </w:rPr>
        <w:t xml:space="preserve"> In the instance of a large volume of applications, YYSO reserves the right to hold a preliminary round of auditions with recorded submissions. </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Competition will be held on the date listed below.  Any conflicts or requests for deviations from this date must be presented to </w:t>
      </w:r>
      <w:r w:rsidDel="00000000" w:rsidR="00000000" w:rsidRPr="00000000">
        <w:rPr>
          <w:rtl w:val="0"/>
        </w:rPr>
        <w:t xml:space="preserve">Hannah Eckman, Operations &amp; Personnel Manager, prior to the due date.</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Please complete this form</w:t>
      </w:r>
      <w:r w:rsidDel="00000000" w:rsidR="00000000" w:rsidRPr="00000000">
        <w:rPr>
          <w:rtl w:val="0"/>
        </w:rPr>
        <w:t xml:space="preserve"> electronically and e-mail this form to </w:t>
      </w:r>
      <w:r w:rsidDel="00000000" w:rsidR="00000000" w:rsidRPr="00000000">
        <w:rPr>
          <w:i w:val="1"/>
          <w:iCs w:val="1"/>
          <w:rtl w:val="0"/>
        </w:rPr>
        <w:t xml:space="preserve">both </w:t>
      </w:r>
      <w:hyperlink r:id="rId7">
        <w:r w:rsidDel="00000000" w:rsidR="00000000" w:rsidRPr="00000000">
          <w:rPr>
            <w:color w:val="1155cc"/>
            <w:u w:val="single"/>
            <w:rtl w:val="0"/>
          </w:rPr>
          <w:t xml:space="preserve">brian.buterbaugh@yorkyouthsymphony.org</w:t>
        </w:r>
      </w:hyperlink>
      <w:r w:rsidDel="00000000" w:rsidR="00000000" w:rsidRPr="00000000">
        <w:rPr>
          <w:rtl w:val="0"/>
        </w:rPr>
        <w:t xml:space="preserve"> and </w:t>
      </w:r>
      <w:hyperlink r:id="rId8">
        <w:r w:rsidDel="00000000" w:rsidR="00000000" w:rsidRPr="00000000">
          <w:rPr>
            <w:color w:val="1155cc"/>
            <w:u w:val="single"/>
            <w:rtl w:val="0"/>
          </w:rPr>
          <w:t xml:space="preserve">info@yorkyouthsymphony.org</w:t>
        </w:r>
      </w:hyperlink>
      <w:r w:rsidDel="00000000" w:rsidR="00000000" w:rsidRPr="00000000">
        <w:rPr>
          <w:rtl w:val="0"/>
        </w:rPr>
        <w:t xml:space="preserve">  by the due date, listed below.</w:t>
      </w:r>
      <w:r w:rsidDel="00000000" w:rsidR="00000000" w:rsidRPr="00000000">
        <w:rPr>
          <w:i w:val="1"/>
          <w:iCs w:val="1"/>
          <w:rtl w:val="0"/>
        </w:rPr>
        <w:t xml:space="preserve"> No applications will be accepted after the deadline.</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b w:val="1"/>
          <w:bCs w:val="1"/>
          <w:color w:val="000000"/>
        </w:rPr>
      </w:pPr>
      <w:r w:rsidDel="00000000" w:rsidR="00000000" w:rsidRPr="00000000">
        <w:rPr>
          <w:b w:val="1"/>
          <w:bCs w:val="1"/>
          <w:color w:val="000000"/>
          <w:rtl w:val="0"/>
        </w:rPr>
        <w:t xml:space="preserve">Repertoire Guidelines</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Contestants must audition on the </w:t>
      </w:r>
      <w:r w:rsidDel="00000000" w:rsidR="00000000" w:rsidRPr="00000000">
        <w:rPr>
          <w:rtl w:val="0"/>
        </w:rPr>
        <w:t xml:space="preserve">c</w:t>
      </w:r>
      <w:r w:rsidDel="00000000" w:rsidR="00000000" w:rsidRPr="00000000">
        <w:rPr>
          <w:color w:val="000000"/>
          <w:rtl w:val="0"/>
        </w:rPr>
        <w:t xml:space="preserve">oncerto they would like to perform with the </w:t>
      </w:r>
      <w:r w:rsidDel="00000000" w:rsidR="00000000" w:rsidRPr="00000000">
        <w:rPr>
          <w:rtl w:val="0"/>
        </w:rPr>
        <w:t xml:space="preserve">YYSO</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color w:val="000000"/>
          <w:rtl w:val="0"/>
        </w:rPr>
        <w:t xml:space="preserve">The piece should be no longer than </w:t>
      </w:r>
      <w:r w:rsidDel="00000000" w:rsidR="00000000" w:rsidRPr="00000000">
        <w:rPr>
          <w:rtl w:val="0"/>
        </w:rPr>
        <w:t xml:space="preserve">15</w:t>
      </w:r>
      <w:r w:rsidDel="00000000" w:rsidR="00000000" w:rsidRPr="00000000">
        <w:rPr>
          <w:color w:val="000000"/>
          <w:rtl w:val="0"/>
        </w:rPr>
        <w:t xml:space="preserve"> minutes in length.  In many cases this will mean performing only one movement of a standard concerto or a shorter work with orchestral accompaniment playable by the YYSO.</w:t>
      </w: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pacing w:after="0" w:line="240" w:lineRule="auto"/>
        <w:ind w:left="720" w:hanging="360"/>
        <w:rPr/>
      </w:pPr>
      <w:r w:rsidDel="00000000" w:rsidR="00000000" w:rsidRPr="00000000">
        <w:rPr>
          <w:rtl w:val="0"/>
        </w:rPr>
        <w:t xml:space="preserve">Concertos should have orchestrations that are performable by the YYSO within the time available for us to learn all of our May concert repertoire. If unsure, ask Mr. Buterbaugh, Music Director, in advance.</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b w:val="1"/>
          <w:bCs w:val="1"/>
          <w:rtl w:val="0"/>
        </w:rPr>
        <w:t xml:space="preserve">Application Due Date: February 27th, 2027</w:t>
      </w:r>
    </w:p>
    <w:p w:rsidR="00000000" w:rsidDel="00000000" w:rsidP="00000000" w:rsidRDefault="00000000" w:rsidRPr="00000000" w14:paraId="00000011">
      <w:pPr>
        <w:rPr>
          <w:b w:val="1"/>
          <w:bCs w:val="1"/>
          <w:i w:val="1"/>
          <w:iCs w:val="1"/>
        </w:rPr>
      </w:pPr>
      <w:r w:rsidDel="00000000" w:rsidR="00000000" w:rsidRPr="00000000">
        <w:rPr>
          <w:b w:val="1"/>
          <w:bCs w:val="1"/>
          <w:rtl w:val="0"/>
        </w:rPr>
        <w:t xml:space="preserve">Auditions: March 6th, 2027</w:t>
      </w: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Concerto Competition Winner performance: May 8th, 2027</w:t>
      </w:r>
    </w:p>
    <w:p w:rsidR="00000000" w:rsidDel="00000000" w:rsidP="00000000" w:rsidRDefault="00000000" w:rsidRPr="00000000" w14:paraId="00000013">
      <w:pPr>
        <w:rPr>
          <w:b w:val="1"/>
          <w:bCs w:val="1"/>
        </w:rPr>
      </w:pPr>
      <w:r w:rsidDel="00000000" w:rsidR="00000000" w:rsidRPr="00000000">
        <w:rPr>
          <w:rtl w:val="0"/>
        </w:rPr>
      </w:r>
    </w:p>
    <w:tbl>
      <w:tblPr>
        <w:tblStyle w:val="Table1"/>
        <w:tblW w:w="1079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2070"/>
        <w:gridCol w:w="1350"/>
        <w:gridCol w:w="5575"/>
        <w:tblGridChange w:id="0">
          <w:tblGrid>
            <w:gridCol w:w="1795"/>
            <w:gridCol w:w="2070"/>
            <w:gridCol w:w="1350"/>
            <w:gridCol w:w="5575"/>
          </w:tblGrid>
        </w:tblGridChange>
      </w:tblGrid>
      <w:tr>
        <w:trPr>
          <w:cantSplit w:val="0"/>
          <w:tblHeader w:val="0"/>
        </w:trPr>
        <w:tc>
          <w:tcPr/>
          <w:p w:rsidR="00000000" w:rsidDel="00000000" w:rsidP="00000000" w:rsidRDefault="00000000" w:rsidRPr="00000000" w14:paraId="00000014">
            <w:pPr>
              <w:rPr/>
            </w:pPr>
            <w:r w:rsidDel="00000000" w:rsidR="00000000" w:rsidRPr="00000000">
              <w:rPr>
                <w:rtl w:val="0"/>
              </w:rPr>
              <w:t xml:space="preserve">Name:</w:t>
            </w:r>
          </w:p>
        </w:tc>
        <w:tc>
          <w:tcPr>
            <w:gridSpan w:val="3"/>
          </w:tcPr>
          <w:p w:rsidR="00000000" w:rsidDel="00000000" w:rsidP="00000000" w:rsidRDefault="00000000" w:rsidRPr="00000000" w14:paraId="00000015">
            <w:pPr>
              <w:rPr/>
            </w:pPr>
            <w:r w:rsidDel="00000000" w:rsidR="00000000" w:rsidRPr="00000000">
              <w:rPr>
                <w:rtl w:val="0"/>
              </w:rPr>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Grade:</w:t>
            </w:r>
          </w:p>
        </w:tc>
        <w:tc>
          <w:tcPr/>
          <w:p w:rsidR="00000000" w:rsidDel="00000000" w:rsidP="00000000" w:rsidRDefault="00000000" w:rsidRPr="00000000" w14:paraId="00000019">
            <w:pPr>
              <w:rPr/>
            </w:pPr>
            <w:r w:rsidDel="00000000" w:rsidR="00000000" w:rsidRPr="00000000">
              <w:rPr>
                <w:rtl w:val="0"/>
              </w:rPr>
            </w:r>
          </w:p>
        </w:tc>
        <w:tc>
          <w:tcPr/>
          <w:p w:rsidR="00000000" w:rsidDel="00000000" w:rsidP="00000000" w:rsidRDefault="00000000" w:rsidRPr="00000000" w14:paraId="0000001A">
            <w:pPr>
              <w:rPr/>
            </w:pPr>
            <w:r w:rsidDel="00000000" w:rsidR="00000000" w:rsidRPr="00000000">
              <w:rPr>
                <w:rtl w:val="0"/>
              </w:rPr>
              <w:t xml:space="preserve">Instrument:</w:t>
            </w:r>
          </w:p>
        </w:tc>
        <w:tc>
          <w:tcPr/>
          <w:p w:rsidR="00000000" w:rsidDel="00000000" w:rsidP="00000000" w:rsidRDefault="00000000" w:rsidRPr="00000000" w14:paraId="0000001B">
            <w:pPr>
              <w:rPr/>
            </w:pPr>
            <w:r w:rsidDel="00000000" w:rsidR="00000000" w:rsidRPr="00000000">
              <w:rPr>
                <w:rtl w:val="0"/>
              </w:rPr>
            </w:r>
          </w:p>
        </w:tc>
      </w:tr>
      <w:tr>
        <w:trPr>
          <w:cantSplit w:val="0"/>
          <w:tblHeader w:val="0"/>
        </w:trPr>
        <w:tc>
          <w:tcPr/>
          <w:p w:rsidR="00000000" w:rsidDel="00000000" w:rsidP="00000000" w:rsidRDefault="00000000" w:rsidRPr="00000000" w14:paraId="0000001C">
            <w:pPr>
              <w:rPr/>
            </w:pPr>
            <w:r w:rsidDel="00000000" w:rsidR="00000000" w:rsidRPr="00000000">
              <w:rPr>
                <w:rtl w:val="0"/>
              </w:rPr>
              <w:t xml:space="preserve">Phone Number:</w:t>
            </w:r>
          </w:p>
        </w:tc>
        <w:tc>
          <w:tcPr/>
          <w:p w:rsidR="00000000" w:rsidDel="00000000" w:rsidP="00000000" w:rsidRDefault="00000000" w:rsidRPr="00000000" w14:paraId="0000001D">
            <w:pPr>
              <w:rPr/>
            </w:pPr>
            <w:r w:rsidDel="00000000" w:rsidR="00000000" w:rsidRPr="00000000">
              <w:rPr>
                <w:rtl w:val="0"/>
              </w:rPr>
            </w:r>
          </w:p>
        </w:tc>
        <w:tc>
          <w:tcPr/>
          <w:p w:rsidR="00000000" w:rsidDel="00000000" w:rsidP="00000000" w:rsidRDefault="00000000" w:rsidRPr="00000000" w14:paraId="0000001E">
            <w:pPr>
              <w:rPr/>
            </w:pPr>
            <w:r w:rsidDel="00000000" w:rsidR="00000000" w:rsidRPr="00000000">
              <w:rPr>
                <w:rtl w:val="0"/>
              </w:rPr>
              <w:t xml:space="preserve">Email:</w:t>
            </w:r>
          </w:p>
        </w:tc>
        <w:tc>
          <w:tcPr/>
          <w:p w:rsidR="00000000" w:rsidDel="00000000" w:rsidP="00000000" w:rsidRDefault="00000000" w:rsidRPr="00000000" w14:paraId="0000001F">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20">
            <w:pPr>
              <w:rPr/>
            </w:pPr>
            <w:r w:rsidDel="00000000" w:rsidR="00000000" w:rsidRPr="00000000">
              <w:rPr>
                <w:rtl w:val="0"/>
              </w:rPr>
              <w:t xml:space="preserve">Composition Title (include exact name of movement if applicable)</w:t>
            </w:r>
          </w:p>
        </w:tc>
        <w:tc>
          <w:tcPr>
            <w:gridSpan w:val="2"/>
          </w:tcPr>
          <w:p w:rsidR="00000000" w:rsidDel="00000000" w:rsidP="00000000" w:rsidRDefault="00000000" w:rsidRPr="00000000" w14:paraId="00000022">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24">
            <w:pPr>
              <w:rPr/>
            </w:pPr>
            <w:r w:rsidDel="00000000" w:rsidR="00000000" w:rsidRPr="00000000">
              <w:rPr>
                <w:rtl w:val="0"/>
              </w:rPr>
              <w:t xml:space="preserve">Composition Composer</w:t>
            </w:r>
          </w:p>
        </w:tc>
        <w:tc>
          <w:tcPr>
            <w:gridSpan w:val="2"/>
          </w:tcPr>
          <w:p w:rsidR="00000000" w:rsidDel="00000000" w:rsidP="00000000" w:rsidRDefault="00000000" w:rsidRPr="00000000" w14:paraId="00000026">
            <w:pPr>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28">
            <w:pPr>
              <w:rPr/>
            </w:pPr>
            <w:r w:rsidDel="00000000" w:rsidR="00000000" w:rsidRPr="00000000">
              <w:rPr>
                <w:rtl w:val="0"/>
              </w:rPr>
              <w:t xml:space="preserve">Duration of Audition Composition</w:t>
            </w:r>
          </w:p>
        </w:tc>
        <w:tc>
          <w:tcPr>
            <w:gridSpan w:val="2"/>
          </w:tcPr>
          <w:p w:rsidR="00000000" w:rsidDel="00000000" w:rsidP="00000000" w:rsidRDefault="00000000" w:rsidRPr="00000000" w14:paraId="0000002A">
            <w:pPr>
              <w:rPr/>
            </w:pPr>
            <w:r w:rsidDel="00000000" w:rsidR="00000000" w:rsidRPr="00000000">
              <w:rPr>
                <w:rtl w:val="0"/>
              </w:rPr>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spacing w:after="0" w:line="240" w:lineRule="auto"/>
        <w:jc w:val="center"/>
        <w:rPr>
          <w:i w:val="1"/>
          <w:iCs w:val="1"/>
        </w:rPr>
      </w:pPr>
      <w:r w:rsidDel="00000000" w:rsidR="00000000" w:rsidRPr="00000000">
        <w:rPr>
          <w:i w:val="1"/>
          <w:iCs w:val="1"/>
          <w:rtl w:val="0"/>
        </w:rPr>
        <w:t xml:space="preserve">Please complete this form electronically and e-mail this form to both</w:t>
      </w:r>
    </w:p>
    <w:p w:rsidR="00000000" w:rsidDel="00000000" w:rsidP="00000000" w:rsidRDefault="00000000" w:rsidRPr="00000000" w14:paraId="0000002E">
      <w:pPr>
        <w:spacing w:after="0" w:line="240" w:lineRule="auto"/>
        <w:jc w:val="center"/>
        <w:rPr>
          <w:i w:val="1"/>
          <w:iCs w:val="1"/>
        </w:rPr>
      </w:pPr>
      <w:hyperlink r:id="rId9">
        <w:r w:rsidDel="00000000" w:rsidR="00000000" w:rsidRPr="00000000">
          <w:rPr>
            <w:i w:val="1"/>
            <w:iCs w:val="1"/>
            <w:color w:val="1155cc"/>
            <w:u w:val="single"/>
            <w:rtl w:val="0"/>
          </w:rPr>
          <w:t xml:space="preserve">brian.buterbaugh@yorkyouthsymphony.org</w:t>
        </w:r>
      </w:hyperlink>
      <w:r w:rsidDel="00000000" w:rsidR="00000000" w:rsidRPr="00000000">
        <w:rPr>
          <w:i w:val="1"/>
          <w:iCs w:val="1"/>
          <w:rtl w:val="0"/>
        </w:rPr>
        <w:t xml:space="preserve"> and </w:t>
      </w:r>
      <w:hyperlink r:id="rId10">
        <w:r w:rsidDel="00000000" w:rsidR="00000000" w:rsidRPr="00000000">
          <w:rPr>
            <w:i w:val="1"/>
            <w:iCs w:val="1"/>
            <w:color w:val="1155cc"/>
            <w:u w:val="single"/>
            <w:rtl w:val="0"/>
          </w:rPr>
          <w:t xml:space="preserve">info@yorkyouthsymphony.org</w:t>
        </w:r>
      </w:hyperlink>
      <w:r w:rsidDel="00000000" w:rsidR="00000000" w:rsidRPr="00000000">
        <w:rPr>
          <w:rtl w:val="0"/>
        </w:rPr>
      </w:r>
    </w:p>
    <w:p w:rsidR="00000000" w:rsidDel="00000000" w:rsidP="00000000" w:rsidRDefault="00000000" w:rsidRPr="00000000" w14:paraId="0000002F">
      <w:pPr>
        <w:spacing w:after="0" w:line="240" w:lineRule="auto"/>
        <w:jc w:val="center"/>
        <w:rPr>
          <w:i w:val="1"/>
          <w:iCs w:val="1"/>
        </w:rPr>
      </w:pPr>
      <w:r w:rsidDel="00000000" w:rsidR="00000000" w:rsidRPr="00000000">
        <w:rPr>
          <w:i w:val="1"/>
          <w:iCs w:val="1"/>
          <w:rtl w:val="0"/>
        </w:rPr>
        <w:t xml:space="preserve"> by February 27th, 2027</w:t>
      </w:r>
    </w:p>
    <w:p w:rsidR="00000000" w:rsidDel="00000000" w:rsidP="00000000" w:rsidRDefault="00000000" w:rsidRPr="00000000" w14:paraId="00000030">
      <w:pPr>
        <w:jc w:val="center"/>
        <w:rPr>
          <w:i w:val="1"/>
          <w:iCs w:val="1"/>
          <w:sz w:val="24"/>
          <w:szCs w:val="24"/>
        </w:rPr>
      </w:pPr>
      <w:r w:rsidDel="00000000" w:rsidR="00000000" w:rsidRPr="00000000">
        <w:rPr>
          <w:rtl w:val="0"/>
        </w:rPr>
      </w:r>
    </w:p>
    <w:sectPr>
      <w:headerReference r:id="rId11" w:type="default"/>
      <w:footerReference r:id="rId12" w:type="default"/>
      <w:footerReference r:id="rId13" w:type="even"/>
      <w:pgSz w:h="15840" w:w="12240" w:orient="portrait"/>
      <w:pgMar w:bottom="720" w:top="2880" w:left="720" w:right="720" w:header="432"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color="d9d9d9" w:space="1" w:sz="4" w:val="single"/>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color w:val="000000"/>
        <w:rtl w:val="0"/>
      </w:rPr>
      <w:t xml:space="preserve"> | </w:t>
    </w:r>
    <w:r w:rsidDel="00000000" w:rsidR="00000000" w:rsidRPr="00000000">
      <w:rPr>
        <w:color w:val="7f7f7f"/>
        <w:rtl w:val="0"/>
      </w:rPr>
      <w:t xml:space="preserve">Page</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drawing>
        <wp:inline distB="0" distT="0" distL="0" distR="0">
          <wp:extent cx="1975104" cy="1261872"/>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75104" cy="1261872"/>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info@yorkyouthsymphony.org"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rian.buterbaugh@yorkyouthsymphony.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rian.buterbaugh@yorkyouthsymphony.org" TargetMode="External"/><Relationship Id="rId8" Type="http://schemas.openxmlformats.org/officeDocument/2006/relationships/hyperlink" Target="mailto:info@yorkyouthsymphon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4HGoOs7QC/zI5V26bWxRU7+BaQ==">CgMxLjA4AHIhMWhEMGV5bnBPYUhMUDlJSXBmME1nR2tpMng0blZnUEhm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